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5FA1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49737D41" w14:textId="6DBFAED7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E6024C" w:rsidRPr="00E6024C">
        <w:rPr>
          <w:rFonts w:ascii="Times New Roman" w:eastAsia="Times New Roman" w:hAnsi="Times New Roman" w:cs="Times New Roman"/>
          <w:b/>
          <w:sz w:val="24"/>
          <w:szCs w:val="24"/>
        </w:rPr>
        <w:t>www.soslow.sk</w:t>
      </w:r>
    </w:p>
    <w:p w14:paraId="7A643D31" w14:textId="77777777" w:rsidR="00E6024C" w:rsidRDefault="00E6024C">
      <w:pPr>
        <w:rPr>
          <w:rFonts w:ascii="Times New Roman" w:eastAsia="Times New Roman" w:hAnsi="Times New Roman" w:cs="Times New Roman"/>
          <w:sz w:val="24"/>
          <w:szCs w:val="24"/>
        </w:rPr>
      </w:pPr>
      <w:r w:rsidRPr="00E6024C">
        <w:rPr>
          <w:rFonts w:ascii="Times New Roman" w:eastAsia="Times New Roman" w:hAnsi="Times New Roman" w:cs="Times New Roman"/>
          <w:sz w:val="24"/>
          <w:szCs w:val="24"/>
        </w:rPr>
        <w:t>SO.SLOW, s.r.o. , Na Vrátkach 15, 84101 Bratislava, Slovenská republika</w:t>
      </w:r>
    </w:p>
    <w:p w14:paraId="7FE1063B" w14:textId="1B2876DA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76B8FA8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3170A31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492DF8F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03B59B8A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691CB54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0D625A5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1130089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AC5FB3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8436AF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D6A39B3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470E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DD195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16E3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78D8DB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5C81A02F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73EAFF97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195C3FDD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0ACC71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5051C5A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6C18266E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E6024C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A7DF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2020-10-06T07:05:00Z</dcterms:created>
  <dcterms:modified xsi:type="dcterms:W3CDTF">2020-10-06T07:05:00Z</dcterms:modified>
</cp:coreProperties>
</file>